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初探线上语文综合性学习</w:t>
      </w:r>
    </w:p>
    <w:p>
      <w:pPr>
        <w:spacing w:line="360" w:lineRule="auto"/>
        <w:jc w:val="righ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——以初一语文《天下国家》在线教学为例</w:t>
      </w:r>
    </w:p>
    <w:p>
      <w:pPr>
        <w:spacing w:line="360" w:lineRule="auto"/>
        <w:ind w:right="1124" w:firstLine="2249" w:firstLineChars="8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深圳市福田区皇岗中学语文组 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刘丽莉</w:t>
      </w:r>
    </w:p>
    <w:p>
      <w:pPr>
        <w:spacing w:line="360" w:lineRule="auto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内容摘要：初一年级语文下册第二单元课文的主题是“家国情怀”，综合性学习的标题是《天下国家》</w:t>
      </w:r>
      <w:r>
        <w:rPr>
          <w:rFonts w:hint="eastAsia" w:ascii="楷体" w:hAnsi="楷体" w:eastAsia="楷体"/>
          <w:b/>
          <w:bCs/>
          <w:szCs w:val="21"/>
          <w:lang w:eastAsia="zh-CN"/>
        </w:rPr>
        <w:t>。</w:t>
      </w:r>
      <w:r>
        <w:rPr>
          <w:rFonts w:hint="eastAsia" w:ascii="楷体" w:hAnsi="楷体" w:eastAsia="楷体"/>
          <w:b/>
          <w:bCs/>
          <w:szCs w:val="21"/>
          <w:lang w:val="en-US" w:eastAsia="zh-CN"/>
        </w:rPr>
        <w:t>2020年3月，</w:t>
      </w:r>
      <w:r>
        <w:rPr>
          <w:rFonts w:hint="eastAsia" w:ascii="楷体" w:hAnsi="楷体" w:eastAsia="楷体"/>
          <w:b/>
          <w:bCs/>
          <w:szCs w:val="21"/>
        </w:rPr>
        <w:t>正值新冠疫情使国家蒙难，全国人民凝心聚力共克时艰</w:t>
      </w:r>
      <w:r>
        <w:rPr>
          <w:rFonts w:hint="eastAsia" w:ascii="楷体" w:hAnsi="楷体" w:eastAsia="楷体"/>
          <w:b/>
          <w:bCs/>
          <w:szCs w:val="21"/>
          <w:lang w:eastAsia="zh-CN"/>
        </w:rPr>
        <w:t>、学生居家线上学习</w:t>
      </w:r>
      <w:r>
        <w:rPr>
          <w:rFonts w:hint="eastAsia" w:ascii="楷体" w:hAnsi="楷体" w:eastAsia="楷体"/>
          <w:b/>
          <w:bCs/>
          <w:szCs w:val="21"/>
        </w:rPr>
        <w:t>的时刻，积极引导学生综合运用语文知识去感知时代的脉动，聚焦社会的热点，激发爱国主义情怀，增强民族自豪感，就是笔者作为一名语文老师的使命。笔者主要使用了“企业微信”直播上课，使用“班级小管家”布置批改作业，初次尝试了线上语文综合性学习的教学，课后进行了整理分析，在此分享收获与思考。</w:t>
      </w:r>
    </w:p>
    <w:p>
      <w:pPr>
        <w:spacing w:line="360" w:lineRule="auto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 xml:space="preserve">关键词：线上 </w:t>
      </w:r>
      <w:r>
        <w:rPr>
          <w:rFonts w:ascii="楷体" w:hAnsi="楷体" w:eastAsia="楷体"/>
          <w:b/>
          <w:bCs/>
          <w:szCs w:val="21"/>
        </w:rPr>
        <w:t xml:space="preserve"> </w:t>
      </w:r>
      <w:r>
        <w:rPr>
          <w:rFonts w:hint="eastAsia" w:ascii="楷体" w:hAnsi="楷体" w:eastAsia="楷体"/>
          <w:b/>
          <w:bCs/>
          <w:szCs w:val="21"/>
        </w:rPr>
        <w:t xml:space="preserve">抗疫防疫 </w:t>
      </w:r>
      <w:r>
        <w:rPr>
          <w:rFonts w:ascii="楷体" w:hAnsi="楷体" w:eastAsia="楷体"/>
          <w:b/>
          <w:bCs/>
          <w:szCs w:val="21"/>
        </w:rPr>
        <w:t xml:space="preserve"> </w:t>
      </w:r>
      <w:r>
        <w:rPr>
          <w:rFonts w:hint="eastAsia" w:ascii="楷体" w:hAnsi="楷体" w:eastAsia="楷体"/>
          <w:b/>
          <w:bCs/>
          <w:szCs w:val="21"/>
        </w:rPr>
        <w:t xml:space="preserve">综合性 </w:t>
      </w:r>
      <w:r>
        <w:rPr>
          <w:rFonts w:ascii="楷体" w:hAnsi="楷体" w:eastAsia="楷体"/>
          <w:b/>
          <w:bCs/>
          <w:szCs w:val="21"/>
        </w:rPr>
        <w:t xml:space="preserve"> </w:t>
      </w:r>
      <w:r>
        <w:rPr>
          <w:rFonts w:hint="eastAsia" w:ascii="楷体" w:hAnsi="楷体" w:eastAsia="楷体"/>
          <w:b/>
          <w:bCs/>
          <w:szCs w:val="21"/>
        </w:rPr>
        <w:t xml:space="preserve">自主性 </w:t>
      </w:r>
      <w:r>
        <w:rPr>
          <w:rFonts w:ascii="楷体" w:hAnsi="楷体" w:eastAsia="楷体"/>
          <w:b/>
          <w:bCs/>
          <w:szCs w:val="21"/>
        </w:rPr>
        <w:t xml:space="preserve"> </w:t>
      </w:r>
      <w:r>
        <w:rPr>
          <w:rFonts w:hint="eastAsia" w:ascii="楷体" w:hAnsi="楷体" w:eastAsia="楷体"/>
          <w:b/>
          <w:bCs/>
          <w:szCs w:val="21"/>
        </w:rPr>
        <w:t>生成性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语文学科的基本特点就是人文性和工具性的统一，《初中语文新课程标准》中指出：“语文学科要为提高学生的道德品质和科学文化素养，弘扬和培育民族精神，增强民族创造力和凝聚力，发挥积极作用。”同时《初中语文新课程标准》也提出了“综合性学习”的要求，“以加强语文课程内部诸多方面的联系，加强与其他课程以及与生活的联系，促进学生语文素养全面协调地发展”。这就是强调了语文综合性学习的综合性和生成性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新型冠状病毒带来的疫情考验着我们每一个人，但是办法总比困难多，我们学校教育的主阵地也由校园、教室转移到了家庭、线上。虽是无奈应急之举，但是也顺应了时代的发展，提供了教育的新契机。初一年级语文下册第二单元文学作品的主题是“家国情怀”，综合性学习标题是《天下国家》，正值国家蒙难，英雄挺身而出的时刻，他们为了国家的安危，为之奋斗为之牺牲，那么如何紧扣时事，充分利用媒介，调动学生的主动性，综合运用语文知识，对学生进行生命教育、感恩教育和爱国主义教育，以促进新的学习方式和情感态度、价值观的生成，就是本次语文综合性学习的教学目标了。笔者就线上语文综合性学习做了初次尝试，特对本次教学实例进行以下整理和分析：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一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课前准备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综合性学习讲究的是语文知识的综合运用，促进学生听说读写能力的整体发展，强调以学习者的经验和社会问题为核心进行语文知识的综合。基于这一点，课前，笔者建议学生摘抄古今有关家国情怀的诗句，通过电视、电脑、手机等媒介关注有关抗疫防疫的新闻报道，查阅报刊杂志，贮备大量素材，然后结合学习语文课本第二单元有关家国情怀的作品带来的体验，根据自己的兴趣点，以简述图片故事、“致敬英雄”的文学创作、创作家庭群聊记录和朋友圈、开学抗疫防疫倡议书等形式自主学习探究，做好在课堂上展示学习成果的准备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3856990</wp:posOffset>
                </wp:positionV>
                <wp:extent cx="2284730" cy="1404620"/>
                <wp:effectExtent l="4445" t="4445" r="15875" b="1968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1：学生“家庭群聊内容”创作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9.05pt;margin-top:303.7pt;height:110.6pt;width:179.9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h6kiTcAAAACwEAAA8AAAAAAAAAAQAgAAAAIgAAAGRy&#10;cy9kb3ducmV2LnhtbFBLAQIUABQAAAAIAIdO4kDGvqS1OgIAAHwEAAAOAAAAAAAAAAEAIAAAACsB&#10;AABkcnMvZTJvRG9jLnhtbFBLBQYAAAAABgAGAFkBAADX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1：学生“家庭群聊内容”创作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3627755</wp:posOffset>
            </wp:positionH>
            <wp:positionV relativeFrom="paragraph">
              <wp:posOffset>692150</wp:posOffset>
            </wp:positionV>
            <wp:extent cx="1677035" cy="320421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t>因为无法与学生见面说明，所以笔者在“班级小管家”上布置预习作业的时候尽可能详尽说明，并在上课直播的时候给与了适当引导。例如“家是最小国，国是千万家。新冠疫情期间，很多医生护士奋战在一线，如果他们有微信家庭群，他们会在群里对父母亲人说些什么呢？如果他们要发一条朋友圈，又会说些什么呢？现在，还有很多的留学生仍滞留海外未能回国，但是国家已经想了很多办法提供援助，如果他们有微信家庭群，他们会在群里说些什么呢？他们要发一条朋友圈，又会说些什么呢？……请你转换身份，假设你是医生，假设你是留学生，假设你是社区工作者，假设你是警察，假设你是志愿者……，根据你在网络报刊上了解的有关信息，揣摩人物的心情，编写一部分家庭群聊内容或创作一条朋友圈，可附图或表情包。注意：转换身份（以第一人称），内容积极向上。”就是其中一项预习作业的具体说明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二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上课过程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设置情景导入：老师带领学生回顾学过的第二单元的文学作品，再次感受光未然在家国存亡的关头对黄河母亲的赞颂，感受中央红军翻越老山界的艰辛，感受端木蕻良面对关东原野的深情，感受木兰保家卫国的巾帼英雄气概；学生再读一读摘抄的表现爱国主题的诗句。师生带着朴素的家国情怀，共同欣赏文艺界抗击疫情主题</w:t>
      </w:r>
      <w:r>
        <w:rPr>
          <w:rFonts w:ascii="宋体" w:hAnsi="宋体" w:eastAsia="宋体"/>
          <w:b/>
          <w:bCs/>
          <w:sz w:val="24"/>
          <w:szCs w:val="24"/>
        </w:rPr>
        <w:t>MV</w:t>
      </w:r>
      <w:r>
        <w:rPr>
          <w:rFonts w:hint="eastAsia" w:ascii="宋体" w:hAnsi="宋体" w:eastAsia="宋体"/>
          <w:b/>
          <w:bCs/>
          <w:sz w:val="24"/>
          <w:szCs w:val="24"/>
        </w:rPr>
        <w:t>《坚信爱会赢》，并谈谈里面让人印象最深的一句歌词。由书本到生活，结合在抗疫过程中自身的体验，学生从书本中感受到的家国情怀，会得到进一步的激发和升华。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优秀作品展示：共分为四个环节，每个环节都由笔者的一段导语开头，然后学生在相关环节自主展示，师生共评。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2256790</wp:posOffset>
                </wp:positionH>
                <wp:positionV relativeFrom="paragraph">
                  <wp:posOffset>4296410</wp:posOffset>
                </wp:positionV>
                <wp:extent cx="2793365" cy="513080"/>
                <wp:effectExtent l="4445" t="4445" r="21590" b="158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2：学生“图片故事”作品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7.7pt;margin-top:338.3pt;height:40.4pt;width:219.95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e9+cNoAAAALAQAADwAAAAAAAAABACAAAAAiAAAAZHJz&#10;L2Rvd25yZXYueG1sUEsBAhQAFAAAAAgAh07iQIgdMr47AgAAfQQAAA4AAAAAAAAAAQAgAAAAKQEA&#10;AGRycy9lMm9Eb2MueG1sUEsFBgAAAAAGAAYAWQEAANY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2：学生“图片故事”作品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2091690</wp:posOffset>
            </wp:positionH>
            <wp:positionV relativeFrom="paragraph">
              <wp:posOffset>678180</wp:posOffset>
            </wp:positionV>
            <wp:extent cx="3197860" cy="353885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319792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bCs/>
          <w:sz w:val="24"/>
          <w:szCs w:val="24"/>
        </w:rPr>
        <w:fldChar w:fldCharType="begin"/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= 1 \* GB2</w:instrText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⑴</w:t>
      </w:r>
      <w:r>
        <w:rPr>
          <w:rFonts w:ascii="宋体" w:hAnsi="宋体" w:eastAsia="宋体"/>
          <w:b/>
          <w:bCs/>
          <w:sz w:val="24"/>
          <w:szCs w:val="24"/>
        </w:rPr>
        <w:fldChar w:fldCharType="end"/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英雄的故事，我们铭记！---孟子说：“人有恒言，皆曰‘天下国家’。天下之本在国，国之本在家，家之本在身。”个人与国家的命运是息息相关的。每个人对祖国的热爱，都是出于本能。关心祖国的命运，为之奋斗为之牺牲，正是爱国情怀的体现，他们是我们这个时代当之无愧的英雄！---笔者由这段导言引出在抗击疫情过程中为大家熟知的英雄们，同学们纷纷展示收集到的图片（钟南山、李兰娟、张定宇、曹琳琳、刘晴等），饱含深情地讲述了图片背后的故事，师生都深受感动。如何用简短的话讲清图片故事，准确表达自己的感悟，对同学们的文字表达能力提出了要求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fldChar w:fldCharType="begin"/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= 2 \* GB2</w:instrText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⑵</w:t>
      </w:r>
      <w:r>
        <w:rPr>
          <w:rFonts w:ascii="宋体" w:hAnsi="宋体" w:eastAsia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抗疫英雄，向您致敬！——五千年岁月悠悠，正因为一代代有担当、有家国天下情怀的人，中华民族才能发展至今。国家兴亡，匹夫有责。一个个平凡的生命，每每国难当头，总是挺身而出，哪有什么岁月静好，不过是有人替我们负重前行。守护我们的，从来就不是超人，而是负重前行的你们。感谢你们用生命守护家国，向英雄致敬，逝者致哀！——了解了英雄的故事，我们作为被守护的幸福的人们，要向英雄唱出我们心中的赞歌！在这个环节，同学们自主展示了以“致敬英雄”为主题创作的随笔和诗歌，优秀作品由作者在线上面向全体同学朗读，既是对同学们写作能力的考验，也是对他们朗读能力的锻炼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fldChar w:fldCharType="begin"/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= 3 \* GB2</w:instrText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⑶</w:t>
      </w:r>
      <w:r>
        <w:rPr>
          <w:rFonts w:ascii="宋体" w:hAnsi="宋体" w:eastAsia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家是最小国，国是千万家！——有一首脍炙人口的歌曲叫《国家》，“家是最小国，国是千万家”唱出了无数中国人的心声。舍小家为大家、先国家后个人，是把中华儿女团结在一起的强大精神力量。此次疫情发生后，国家始终把每一个人民群众的生命安全放在第一位，尽最大努力确保每一位患者得到及时救治，我们作为中国人的自豪感油然而生。同时，在当前这场疫情防控阻击战中，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1724660" cy="2775585"/>
            <wp:effectExtent l="0" t="0" r="8890" b="571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0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t>涌现出许许多多舍家为国的感人事迹。这就是对“家国天下”最好的诠释！—-“共情”是这项创新性作业创作的关键，要求学生根据查阅到的资料，揣摩医护工作者、志愿者、留学生等不同身份的人在这场抗疫行动中的心情，将自己投情到他们身上，创作朋友圈内容或家庭群聊记录（具体要求见课前准备）。在“共情”的过程中，同学们对“天下国家”内涵的理解会更深入。新的作业形式，很受同学们欢迎，课上展示了很多构思新颖，感情真挚的优秀作品，有些还</w:t>
      </w: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2901315</wp:posOffset>
                </wp:positionV>
                <wp:extent cx="1507490" cy="596900"/>
                <wp:effectExtent l="0" t="0" r="16510" b="1270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3：直播</w:t>
                            </w:r>
                            <w:r>
                              <w:rPr>
                                <w:rFonts w:hint="eastAsia"/>
                              </w:rPr>
                              <w:t>课上</w:t>
                            </w:r>
                            <w:r>
                              <w:t>展示</w:t>
                            </w:r>
                          </w:p>
                          <w:p>
                            <w:r>
                              <w:t>学生创作的“朋友圈”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8.85pt;margin-top:228.45pt;height:47pt;width:118.7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E/OvNkAAAALAQAADwAAAAAAAAABACAAAAAiAAAAZHJzL2Rvd25y&#10;ZXYueG1sUEsBAhQAFAAAAAgAh07iQIzPiFc2AgAAewQAAA4AAAAAAAAAAQAgAAAAKAEAAGRycy9l&#10;Mm9Eb2MueG1sUEsFBgAAAAAGAAYAWQEAANA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3：直播</w:t>
                      </w:r>
                      <w:r>
                        <w:rPr>
                          <w:rFonts w:hint="eastAsia"/>
                        </w:rPr>
                        <w:t>课上</w:t>
                      </w:r>
                      <w:r>
                        <w:t>展示</w:t>
                      </w:r>
                    </w:p>
                    <w:p>
                      <w:r>
                        <w:t>学生创作的“朋友圈”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24"/>
          <w:szCs w:val="24"/>
        </w:rPr>
        <w:t>是同学们课前在线上和几个小伙伴一起商讨完成的。课上同学们也积极参与评价，交流了自己对“天下国家”的理解。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fldChar w:fldCharType="begin"/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/>
          <w:bCs/>
          <w:sz w:val="24"/>
          <w:szCs w:val="24"/>
        </w:rPr>
        <w:instrText xml:space="preserve">= 4 \* GB2</w:instrText>
      </w:r>
      <w:r>
        <w:rPr>
          <w:rFonts w:ascii="宋体" w:hAnsi="宋体" w:eastAsia="宋体"/>
          <w:b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/>
          <w:b/>
          <w:bCs/>
          <w:sz w:val="24"/>
          <w:szCs w:val="24"/>
        </w:rPr>
        <w:t>⑷</w:t>
      </w:r>
      <w:r>
        <w:rPr>
          <w:rFonts w:ascii="宋体" w:hAnsi="宋体" w:eastAsia="宋体"/>
          <w:b/>
          <w:bCs/>
          <w:sz w:val="24"/>
          <w:szCs w:val="24"/>
        </w:rPr>
        <w:fldChar w:fldCharType="end"/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抗疫防疫，我们在行动！——当前全国本土疫情传播已基本阻断，但境外疫情呈加速扩散蔓延态势，我国疫情输入压力持续加大。所以，虽然我们返校复课在即，但切不可掉以轻心。严格按照指引科学防疫，就是我们全体师生为国家打赢这场疫情攻坚战做出的最大贡献！——理解了“天下国家”的内涵，那我们作为中学生，即将返校复课，我们又该为国家的防疫工作做些什么呢？很多同学写了面向全体师生的倡议书，对上学路上、教室上课、课间休息、午餐午休等时段提出了具体的建议和要求，展示了作为社会一份子的公德心和责任感。相关优秀作品在这一环节展出后立刻引起了同学们的共鸣。在教学过程中，笔者发现有少数同学对这种应用文的格式和语言特点掌握得不够好，上课的时候根据实例进行了指导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教师寄语：“</w:t>
      </w:r>
      <w:r>
        <w:rPr>
          <w:rFonts w:ascii="宋体" w:hAnsi="宋体" w:eastAsia="宋体"/>
          <w:b/>
          <w:bCs/>
          <w:sz w:val="24"/>
          <w:szCs w:val="24"/>
        </w:rPr>
        <w:t>同学们，在2020</w:t>
      </w:r>
      <w:r>
        <w:rPr>
          <w:rFonts w:hint="eastAsia" w:ascii="宋体" w:hAnsi="宋体" w:eastAsia="宋体"/>
          <w:b/>
          <w:bCs/>
          <w:sz w:val="24"/>
          <w:szCs w:val="24"/>
        </w:rPr>
        <w:t>这个不同寻常的春天，新冠疫情的突发给我们上了特殊的一课，我们度过了那样的艰难困厄，再次感受到了生命的美好，感受到了幸福生活的来之不易。而这一切的背后是国家强有力的支撑，是无数逆行者的奉献。我们要感恩和铭记英雄们的付出，更要为生长在这样一个大爱无疆的国家而骄傲自豪！未来的日子里，愿我们都能心存家国梦，胸怀天下情，努力向上，不负韶华，为中华民族的伟大复兴贡献自己的一份力量！”这份寄语既是笔者对这节课的总结，对“天下国家”内涵的进一步诠释，也饱含了师者对学生的殷切期望！</w:t>
      </w:r>
    </w:p>
    <w:p>
      <w:pPr>
        <w:spacing w:line="360" w:lineRule="auto"/>
        <w:ind w:firstLine="420" w:firstLineChars="200"/>
        <w:rPr>
          <w:rFonts w:ascii="宋体" w:hAnsi="宋体" w:eastAsia="宋体"/>
          <w:b/>
          <w:bCs/>
          <w:sz w:val="24"/>
          <w:szCs w:val="24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046605" cy="364109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作业布置：“根据上课的内容，或写随笔或做手抄报或制作美篇呈现你的收获，表达你的感悟。”形式多样，有利于学生根据自己的兴趣自主选择。美篇是网络时代的新形式，通过在班级群和年级群的推送便于学生、老师、家长之间交流学习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3339465</wp:posOffset>
                </wp:positionH>
                <wp:positionV relativeFrom="paragraph">
                  <wp:posOffset>1983740</wp:posOffset>
                </wp:positionV>
                <wp:extent cx="2360930" cy="1404620"/>
                <wp:effectExtent l="0" t="0" r="24130" b="2540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4：学生制作的美篇截图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2.95pt;margin-top:156.2pt;height:110.6pt;width:185.9pt;mso-position-horizontal-relative:margin;mso-wrap-distance-bottom:3.6pt;mso-wrap-distance-left:9pt;mso-wrap-distance-right:9pt;mso-wrap-distance-top:3.6pt;z-index:251666432;mso-width-relative:margin;mso-height-relative:margin;mso-width-percent:400;mso-height-percent:200;" fillcolor="#FFFFFF" filled="t" stroked="t" coordsize="21600,21600" o:gfxdata="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YXn7fZAAAACwEAAA8AAAAAAAAAAQAgAAAAIgAAAGRycy9k&#10;b3ducmV2LnhtbFBLAQIUABQAAAAIAIdO4kA9K7dyOgIAAHwEAAAOAAAAAAAAAAEAIAAAACgBAABk&#10;cnMvZTJvRG9jLnhtbFBLBQYAAAAABgAGAFkBAADU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4：学生制作的美篇截图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三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课后反馈：经过了前期的准备和线上课堂的学习，同学们对于国家的抗疫防疫行动，对于家国情怀有了更深的认识。写随笔表达感悟的同学思想更有深度了；同学们制作的手抄报内容详实，“天下国家”主题鲜明；学生制作出了许多极具创造力和感染力的美篇，笔者在班级群、年级群和自己的朋友圈进行了推送，好评连连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四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教学反思：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充分利用各种媒介，学生收集了非常齐全的资料，师生对全球关注的新冠疫情有了更直观更全面的认识，促进了学生关注社会，关心时事。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优秀作品展示的四个环节，层层推进，由浅入深，由社会现象到自身感受，符合学生的认知规律。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在此次综合性学习的过程中，学生听说读写的能力都得到了锻炼。尤其是编写朋友圈、家庭群聊内容和编辑美篇等新的活动形式，得到了学生们的积极响应，培养了他们的创新思维，生成了新的知识与技能。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落实了对于学生的生命教育、感恩教育和爱国主义教育，让学生对于“天下国家”有了更深入的认识，有助于情感态度和价值观的生成。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在综合性学习的过程中，笔者注意体现语文学科的特点，渗透语文味，避免上成心理健康教育课或道德法制教育课。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6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学生的文字表达能力还有待加强，欠缺生动性，有时词不达意，缺乏思想深度。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7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因为是线上教学，不如面授课来得直观，师生之间、生生之间的交流受限，在作业指导、课堂评价等方面不够到位。</w:t>
      </w:r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很多人都说你要问现在的孩子们读书的目的是什么，答案基本都是将来找份好工作，拿高薪，家国天下又有谁关心？这或许是我们教育的缺失。将从书本中得来的感受融入到国家抗击疫情的大事件中，让学生综合运用语文知识更深入地感受爱国情怀，认识到个人命运与祖国命运息息相关，树立报效祖国的远大志向，是笔者开展这次综合性学习的初衷。老师线上教学加上学生线下居家学习是疫情期间教学的新模式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现在疫情虽已渐渐远去，学校早已恢复正常的教学秩序，但是这种教学模式仍值得我们继续探索。</w:t>
      </w:r>
      <w:r>
        <w:rPr>
          <w:rFonts w:hint="eastAsia" w:ascii="宋体" w:hAnsi="宋体" w:eastAsia="宋体"/>
          <w:b/>
          <w:bCs/>
          <w:sz w:val="24"/>
          <w:szCs w:val="24"/>
        </w:rPr>
        <w:t>笔者此次的线上综合性学习也只是初步尝试，还有很多不足和疏漏之处，敬请各位专家和同行批评指正！</w:t>
      </w:r>
      <w:bookmarkStart w:id="0" w:name="_GoBack"/>
      <w:bookmarkEnd w:id="0"/>
    </w:p>
    <w:p>
      <w:pPr>
        <w:spacing w:line="360" w:lineRule="auto"/>
        <w:ind w:firstLine="488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B"/>
    <w:rsid w:val="00004389"/>
    <w:rsid w:val="00031E99"/>
    <w:rsid w:val="00075C52"/>
    <w:rsid w:val="00077BF2"/>
    <w:rsid w:val="000913E5"/>
    <w:rsid w:val="000C1B86"/>
    <w:rsid w:val="000D6039"/>
    <w:rsid w:val="000E2136"/>
    <w:rsid w:val="00117AEF"/>
    <w:rsid w:val="00137A16"/>
    <w:rsid w:val="001518DB"/>
    <w:rsid w:val="001561A9"/>
    <w:rsid w:val="001748CE"/>
    <w:rsid w:val="001752D4"/>
    <w:rsid w:val="001D1C63"/>
    <w:rsid w:val="001F0491"/>
    <w:rsid w:val="00240813"/>
    <w:rsid w:val="00295592"/>
    <w:rsid w:val="002B7A6D"/>
    <w:rsid w:val="002D2ED5"/>
    <w:rsid w:val="002F2EE9"/>
    <w:rsid w:val="00321946"/>
    <w:rsid w:val="00326E75"/>
    <w:rsid w:val="00344B35"/>
    <w:rsid w:val="00365C59"/>
    <w:rsid w:val="00370395"/>
    <w:rsid w:val="00375E8B"/>
    <w:rsid w:val="0038061A"/>
    <w:rsid w:val="00385CC6"/>
    <w:rsid w:val="003A045A"/>
    <w:rsid w:val="003B1479"/>
    <w:rsid w:val="003E27A2"/>
    <w:rsid w:val="003E71D1"/>
    <w:rsid w:val="004111A8"/>
    <w:rsid w:val="00426C19"/>
    <w:rsid w:val="00486BFF"/>
    <w:rsid w:val="004A1391"/>
    <w:rsid w:val="004A65C1"/>
    <w:rsid w:val="004B692D"/>
    <w:rsid w:val="004C746A"/>
    <w:rsid w:val="005544F9"/>
    <w:rsid w:val="005663B9"/>
    <w:rsid w:val="00580015"/>
    <w:rsid w:val="005C3E5F"/>
    <w:rsid w:val="006043F6"/>
    <w:rsid w:val="0061617D"/>
    <w:rsid w:val="00671EAA"/>
    <w:rsid w:val="00684210"/>
    <w:rsid w:val="006A0814"/>
    <w:rsid w:val="006D3DF5"/>
    <w:rsid w:val="006E6FF1"/>
    <w:rsid w:val="007252DC"/>
    <w:rsid w:val="00732DF8"/>
    <w:rsid w:val="00763FA3"/>
    <w:rsid w:val="00781F96"/>
    <w:rsid w:val="007F6999"/>
    <w:rsid w:val="008143AD"/>
    <w:rsid w:val="008218FB"/>
    <w:rsid w:val="0086320E"/>
    <w:rsid w:val="00880329"/>
    <w:rsid w:val="008A3A62"/>
    <w:rsid w:val="008B7887"/>
    <w:rsid w:val="008E676B"/>
    <w:rsid w:val="008F0A37"/>
    <w:rsid w:val="00905C51"/>
    <w:rsid w:val="00932D42"/>
    <w:rsid w:val="009362B4"/>
    <w:rsid w:val="009446A3"/>
    <w:rsid w:val="00955F23"/>
    <w:rsid w:val="009777B3"/>
    <w:rsid w:val="00985CD3"/>
    <w:rsid w:val="00991F64"/>
    <w:rsid w:val="009A0A04"/>
    <w:rsid w:val="009A3CD1"/>
    <w:rsid w:val="009C2B24"/>
    <w:rsid w:val="00A0616D"/>
    <w:rsid w:val="00A218EE"/>
    <w:rsid w:val="00A424DB"/>
    <w:rsid w:val="00A55F75"/>
    <w:rsid w:val="00AB4439"/>
    <w:rsid w:val="00AC2998"/>
    <w:rsid w:val="00AC3AEE"/>
    <w:rsid w:val="00B45F08"/>
    <w:rsid w:val="00B45F63"/>
    <w:rsid w:val="00B73574"/>
    <w:rsid w:val="00B97E74"/>
    <w:rsid w:val="00BA16FE"/>
    <w:rsid w:val="00BD1EEC"/>
    <w:rsid w:val="00BD2385"/>
    <w:rsid w:val="00C05B0B"/>
    <w:rsid w:val="00C32672"/>
    <w:rsid w:val="00C743BA"/>
    <w:rsid w:val="00CB1456"/>
    <w:rsid w:val="00CF05F2"/>
    <w:rsid w:val="00D108B0"/>
    <w:rsid w:val="00D3379D"/>
    <w:rsid w:val="00D33B4F"/>
    <w:rsid w:val="00D47F57"/>
    <w:rsid w:val="00D73023"/>
    <w:rsid w:val="00D90E1A"/>
    <w:rsid w:val="00DA7EA5"/>
    <w:rsid w:val="00DB248E"/>
    <w:rsid w:val="00DE0CD1"/>
    <w:rsid w:val="00E04E8A"/>
    <w:rsid w:val="00EB613F"/>
    <w:rsid w:val="00EC5E4D"/>
    <w:rsid w:val="00EF40A2"/>
    <w:rsid w:val="00F13D42"/>
    <w:rsid w:val="00F802B1"/>
    <w:rsid w:val="00FA18D4"/>
    <w:rsid w:val="00FA4AB4"/>
    <w:rsid w:val="00FA4EA9"/>
    <w:rsid w:val="00FC185C"/>
    <w:rsid w:val="00FE580F"/>
    <w:rsid w:val="00FF6FCF"/>
    <w:rsid w:val="016B23BD"/>
    <w:rsid w:val="2AB2518C"/>
    <w:rsid w:val="34E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3686</Characters>
  <Lines>30</Lines>
  <Paragraphs>8</Paragraphs>
  <TotalTime>856</TotalTime>
  <ScaleCrop>false</ScaleCrop>
  <LinksUpToDate>false</LinksUpToDate>
  <CharactersWithSpaces>4324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2020-04-14T06:10:00Z</dcterms:created>
  <dc:creator>刘丽莉</dc:creator>
  <cp:lastModifiedBy>HGZX</cp:lastModifiedBy>
  <dcterms:modified xsi:type="dcterms:W3CDTF">2021-07-06T06:05:03Z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CBF3D76613DA4884BC941D302C73DB47</vt:lpwstr>
  </property>
</Properties>
</file>